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FC" w:rsidRDefault="008C54F5"/>
    <w:p w:rsidR="0084298F" w:rsidRDefault="0084298F"/>
    <w:p w:rsidR="00A57E24" w:rsidRDefault="00A57E24" w:rsidP="0084298F">
      <w:pPr>
        <w:spacing w:after="0"/>
        <w:ind w:left="360"/>
        <w:jc w:val="center"/>
        <w:rPr>
          <w:b/>
          <w:sz w:val="26"/>
          <w:szCs w:val="26"/>
        </w:rPr>
      </w:pPr>
    </w:p>
    <w:p w:rsidR="005E321D" w:rsidRDefault="005E321D" w:rsidP="00AE5434">
      <w:pPr>
        <w:spacing w:after="0"/>
        <w:ind w:left="360"/>
        <w:rPr>
          <w:b/>
          <w:sz w:val="24"/>
          <w:szCs w:val="24"/>
        </w:rPr>
      </w:pPr>
    </w:p>
    <w:p w:rsidR="00BE637B" w:rsidRPr="005E321D" w:rsidRDefault="00BE637B" w:rsidP="00AE5434">
      <w:pPr>
        <w:spacing w:after="0"/>
        <w:ind w:left="360"/>
        <w:rPr>
          <w:b/>
          <w:sz w:val="24"/>
          <w:szCs w:val="24"/>
        </w:rPr>
      </w:pPr>
      <w:r w:rsidRPr="005E321D">
        <w:rPr>
          <w:b/>
          <w:sz w:val="24"/>
          <w:szCs w:val="24"/>
        </w:rPr>
        <w:t>Välkommen till årsstämma</w:t>
      </w:r>
    </w:p>
    <w:p w:rsidR="005E321D" w:rsidRPr="005E321D" w:rsidRDefault="00BA5FFE" w:rsidP="00BE637B">
      <w:pPr>
        <w:ind w:left="360"/>
        <w:rPr>
          <w:b/>
          <w:sz w:val="24"/>
          <w:szCs w:val="24"/>
        </w:rPr>
      </w:pPr>
      <w:r w:rsidRPr="005E321D">
        <w:rPr>
          <w:sz w:val="24"/>
          <w:szCs w:val="24"/>
        </w:rPr>
        <w:t>Ny</w:t>
      </w:r>
      <w:r w:rsidR="005E321D" w:rsidRPr="005E321D">
        <w:rPr>
          <w:sz w:val="24"/>
          <w:szCs w:val="24"/>
        </w:rPr>
        <w:t xml:space="preserve"> tid för </w:t>
      </w:r>
      <w:r w:rsidRPr="005E321D">
        <w:rPr>
          <w:sz w:val="24"/>
          <w:szCs w:val="24"/>
        </w:rPr>
        <w:t>årsstämman är tisdag 2 juni</w:t>
      </w:r>
      <w:r w:rsidR="005E321D" w:rsidRPr="005E321D">
        <w:rPr>
          <w:sz w:val="24"/>
          <w:szCs w:val="24"/>
        </w:rPr>
        <w:t>, 18.45</w:t>
      </w:r>
      <w:r w:rsidRPr="005E321D">
        <w:rPr>
          <w:sz w:val="24"/>
          <w:szCs w:val="24"/>
        </w:rPr>
        <w:t xml:space="preserve">. </w:t>
      </w:r>
      <w:r w:rsidR="005E321D" w:rsidRPr="005E321D">
        <w:rPr>
          <w:sz w:val="24"/>
          <w:szCs w:val="24"/>
        </w:rPr>
        <w:t xml:space="preserve">Stämman kommer att hållas </w:t>
      </w:r>
      <w:r w:rsidR="00F64F42">
        <w:rPr>
          <w:sz w:val="24"/>
          <w:szCs w:val="24"/>
        </w:rPr>
        <w:t xml:space="preserve">utomhus </w:t>
      </w:r>
      <w:r w:rsidR="005E321D" w:rsidRPr="005E321D">
        <w:rPr>
          <w:sz w:val="24"/>
          <w:szCs w:val="24"/>
        </w:rPr>
        <w:t>på vår innergård, Kryssarvägen i Täby</w:t>
      </w:r>
      <w:r w:rsidR="00F64F42">
        <w:rPr>
          <w:sz w:val="24"/>
          <w:szCs w:val="24"/>
        </w:rPr>
        <w:t xml:space="preserve">. Handlingar delas ut i brevlådorna. </w:t>
      </w:r>
      <w:r w:rsidR="008E6D93">
        <w:rPr>
          <w:sz w:val="24"/>
          <w:szCs w:val="24"/>
        </w:rPr>
        <w:t xml:space="preserve">I handlingar </w:t>
      </w:r>
      <w:r w:rsidR="005E321D" w:rsidRPr="005E321D">
        <w:rPr>
          <w:sz w:val="24"/>
          <w:szCs w:val="24"/>
        </w:rPr>
        <w:t xml:space="preserve">finns  information om vad som gäller för att vi ska kunna följa </w:t>
      </w:r>
      <w:r w:rsidR="005E321D" w:rsidRPr="005E321D">
        <w:rPr>
          <w:rFonts w:cstheme="minorHAnsi"/>
          <w:sz w:val="24"/>
          <w:szCs w:val="24"/>
        </w:rPr>
        <w:t xml:space="preserve">Folkhälsomyndighetens rekommendationer. </w:t>
      </w:r>
      <w:r w:rsidR="008E6D93">
        <w:rPr>
          <w:rFonts w:cstheme="minorHAnsi"/>
          <w:sz w:val="24"/>
          <w:szCs w:val="24"/>
        </w:rPr>
        <w:t xml:space="preserve">Dessutom finns information </w:t>
      </w:r>
      <w:r w:rsidR="005E321D" w:rsidRPr="005E321D">
        <w:rPr>
          <w:rFonts w:cstheme="minorHAnsi"/>
          <w:sz w:val="24"/>
          <w:szCs w:val="24"/>
        </w:rPr>
        <w:t xml:space="preserve">om möjligheten till poströstning och deltagande genom ombud. </w:t>
      </w:r>
    </w:p>
    <w:p w:rsidR="008E6D93" w:rsidRDefault="008E6D93" w:rsidP="00AE5434">
      <w:pPr>
        <w:spacing w:after="0"/>
        <w:ind w:left="360"/>
        <w:rPr>
          <w:b/>
          <w:sz w:val="24"/>
          <w:szCs w:val="24"/>
        </w:rPr>
      </w:pPr>
      <w:r>
        <w:rPr>
          <w:b/>
          <w:sz w:val="24"/>
          <w:szCs w:val="24"/>
        </w:rPr>
        <w:t>Konsert på gården</w:t>
      </w:r>
    </w:p>
    <w:p w:rsidR="008E6D93" w:rsidRPr="008E6D93" w:rsidRDefault="008E6D93" w:rsidP="00AE5434">
      <w:pPr>
        <w:spacing w:after="0"/>
        <w:ind w:left="360"/>
        <w:rPr>
          <w:sz w:val="24"/>
          <w:szCs w:val="24"/>
        </w:rPr>
      </w:pPr>
      <w:r w:rsidRPr="008E6D93">
        <w:rPr>
          <w:b/>
          <w:color w:val="00B050"/>
          <w:sz w:val="24"/>
          <w:szCs w:val="24"/>
        </w:rPr>
        <w:t>Storstans Brass Band</w:t>
      </w:r>
      <w:r w:rsidRPr="008E6D93">
        <w:rPr>
          <w:b/>
          <w:sz w:val="24"/>
          <w:szCs w:val="24"/>
        </w:rPr>
        <w:t xml:space="preserve"> </w:t>
      </w:r>
      <w:r w:rsidRPr="008E6D93">
        <w:rPr>
          <w:sz w:val="24"/>
          <w:szCs w:val="24"/>
        </w:rPr>
        <w:t>kommer att spela musik på vår gård på Valborgsmässoafton cirka 17.45 -18.30</w:t>
      </w:r>
    </w:p>
    <w:p w:rsidR="008E6D93" w:rsidRPr="008E6D93" w:rsidRDefault="008E6D93" w:rsidP="00AE5434">
      <w:pPr>
        <w:spacing w:after="0"/>
        <w:ind w:left="360"/>
        <w:rPr>
          <w:sz w:val="24"/>
          <w:szCs w:val="24"/>
        </w:rPr>
      </w:pPr>
    </w:p>
    <w:p w:rsidR="00BE637B" w:rsidRPr="005E321D" w:rsidRDefault="00BE637B" w:rsidP="00AE5434">
      <w:pPr>
        <w:spacing w:after="0"/>
        <w:ind w:left="360"/>
        <w:rPr>
          <w:b/>
          <w:sz w:val="24"/>
          <w:szCs w:val="24"/>
        </w:rPr>
      </w:pPr>
      <w:r w:rsidRPr="005E321D">
        <w:rPr>
          <w:b/>
          <w:sz w:val="24"/>
          <w:szCs w:val="24"/>
        </w:rPr>
        <w:t>Motionsrummet</w:t>
      </w:r>
    </w:p>
    <w:p w:rsidR="00BE637B" w:rsidRPr="005E321D" w:rsidRDefault="008E6D93" w:rsidP="00AE5434">
      <w:pPr>
        <w:spacing w:after="0"/>
        <w:ind w:left="360"/>
        <w:rPr>
          <w:sz w:val="24"/>
          <w:szCs w:val="24"/>
        </w:rPr>
      </w:pPr>
      <w:r>
        <w:rPr>
          <w:sz w:val="24"/>
          <w:szCs w:val="24"/>
        </w:rPr>
        <w:t xml:space="preserve">Tack alla som har hjälpt till med att göra </w:t>
      </w:r>
      <w:r w:rsidR="00BE637B" w:rsidRPr="005E321D">
        <w:rPr>
          <w:sz w:val="24"/>
          <w:szCs w:val="24"/>
        </w:rPr>
        <w:t>motionsrummet trevligare och mer ändamålsenligt</w:t>
      </w:r>
      <w:r>
        <w:rPr>
          <w:sz w:val="24"/>
          <w:szCs w:val="24"/>
        </w:rPr>
        <w:t xml:space="preserve">. </w:t>
      </w:r>
      <w:r w:rsidR="00BA5FFE" w:rsidRPr="005E321D">
        <w:rPr>
          <w:sz w:val="24"/>
          <w:szCs w:val="24"/>
        </w:rPr>
        <w:t xml:space="preserve"> </w:t>
      </w:r>
    </w:p>
    <w:p w:rsidR="005E321D" w:rsidRDefault="005E321D" w:rsidP="00AE5434">
      <w:pPr>
        <w:spacing w:after="0"/>
        <w:ind w:left="360"/>
        <w:rPr>
          <w:b/>
          <w:sz w:val="24"/>
          <w:szCs w:val="24"/>
        </w:rPr>
      </w:pPr>
    </w:p>
    <w:p w:rsidR="00BE637B" w:rsidRPr="005E321D" w:rsidRDefault="00BE637B" w:rsidP="00AE5434">
      <w:pPr>
        <w:spacing w:after="0"/>
        <w:ind w:left="360"/>
        <w:rPr>
          <w:b/>
          <w:sz w:val="24"/>
          <w:szCs w:val="24"/>
        </w:rPr>
      </w:pPr>
      <w:r w:rsidRPr="005E321D">
        <w:rPr>
          <w:b/>
          <w:sz w:val="24"/>
          <w:szCs w:val="24"/>
        </w:rPr>
        <w:t xml:space="preserve">Container </w:t>
      </w:r>
      <w:r w:rsidR="00BA5FFE" w:rsidRPr="005E321D">
        <w:rPr>
          <w:b/>
          <w:sz w:val="24"/>
          <w:szCs w:val="24"/>
        </w:rPr>
        <w:t xml:space="preserve">på gården </w:t>
      </w:r>
    </w:p>
    <w:p w:rsidR="00BE637B" w:rsidRPr="005E321D" w:rsidRDefault="00BA5FFE" w:rsidP="00AE5434">
      <w:pPr>
        <w:spacing w:after="0"/>
        <w:ind w:left="360"/>
        <w:rPr>
          <w:sz w:val="24"/>
          <w:szCs w:val="24"/>
        </w:rPr>
      </w:pPr>
      <w:r w:rsidRPr="005E321D">
        <w:rPr>
          <w:sz w:val="24"/>
          <w:szCs w:val="24"/>
        </w:rPr>
        <w:t xml:space="preserve">Nu är vår bostadsrättsförening ett antal ton lättare </w:t>
      </w:r>
      <w:r w:rsidRPr="005E321D">
        <w:rPr>
          <w:sz w:val="24"/>
          <w:szCs w:val="24"/>
        </w:rPr>
        <w:sym w:font="Wingdings" w:char="F04A"/>
      </w:r>
      <w:r w:rsidRPr="005E321D">
        <w:rPr>
          <w:sz w:val="24"/>
          <w:szCs w:val="24"/>
        </w:rPr>
        <w:t xml:space="preserve"> Containern fylldes med allehanda saker som nu är på väg till återvinning! </w:t>
      </w:r>
    </w:p>
    <w:p w:rsidR="0084298F" w:rsidRDefault="0084298F" w:rsidP="005E321D">
      <w:pPr>
        <w:spacing w:after="0"/>
        <w:ind w:firstLine="360"/>
        <w:rPr>
          <w:b/>
          <w:sz w:val="24"/>
          <w:szCs w:val="24"/>
        </w:rPr>
      </w:pPr>
    </w:p>
    <w:p w:rsidR="00BA5FFE" w:rsidRPr="005E321D" w:rsidRDefault="00BA5FFE" w:rsidP="005E321D">
      <w:pPr>
        <w:spacing w:after="0"/>
        <w:ind w:firstLine="360"/>
        <w:rPr>
          <w:b/>
          <w:sz w:val="24"/>
          <w:szCs w:val="24"/>
        </w:rPr>
      </w:pPr>
      <w:r w:rsidRPr="005E321D">
        <w:rPr>
          <w:b/>
          <w:sz w:val="24"/>
          <w:szCs w:val="24"/>
        </w:rPr>
        <w:t xml:space="preserve">Vår </w:t>
      </w:r>
    </w:p>
    <w:p w:rsidR="005E321D" w:rsidRPr="005E321D" w:rsidRDefault="00BA5FFE" w:rsidP="005E321D">
      <w:pPr>
        <w:spacing w:after="0"/>
        <w:ind w:left="360"/>
        <w:rPr>
          <w:sz w:val="24"/>
          <w:szCs w:val="24"/>
        </w:rPr>
      </w:pPr>
      <w:r w:rsidRPr="005E321D">
        <w:rPr>
          <w:sz w:val="24"/>
          <w:szCs w:val="24"/>
        </w:rPr>
        <w:t xml:space="preserve">Nu är utemöbler och </w:t>
      </w:r>
      <w:r w:rsidR="00A57E24" w:rsidRPr="005E321D">
        <w:rPr>
          <w:sz w:val="24"/>
          <w:szCs w:val="24"/>
        </w:rPr>
        <w:t>föreningens</w:t>
      </w:r>
      <w:r w:rsidRPr="005E321D">
        <w:rPr>
          <w:sz w:val="24"/>
          <w:szCs w:val="24"/>
        </w:rPr>
        <w:t xml:space="preserve"> </w:t>
      </w:r>
      <w:r w:rsidR="00A57E24" w:rsidRPr="005E321D">
        <w:rPr>
          <w:sz w:val="24"/>
          <w:szCs w:val="24"/>
        </w:rPr>
        <w:t>grillar</w:t>
      </w:r>
      <w:r w:rsidRPr="005E321D">
        <w:rPr>
          <w:sz w:val="24"/>
          <w:szCs w:val="24"/>
        </w:rPr>
        <w:t xml:space="preserve"> utställda på gården. Vi ser barn som lär sig cykla</w:t>
      </w:r>
      <w:r w:rsidR="00A57E24" w:rsidRPr="005E321D">
        <w:rPr>
          <w:sz w:val="24"/>
          <w:szCs w:val="24"/>
        </w:rPr>
        <w:t xml:space="preserve">, </w:t>
      </w:r>
      <w:r w:rsidR="005E321D" w:rsidRPr="005E321D">
        <w:rPr>
          <w:sz w:val="24"/>
          <w:szCs w:val="24"/>
        </w:rPr>
        <w:t xml:space="preserve">gungar och bygger sandslott </w:t>
      </w:r>
      <w:r w:rsidR="00A57E24" w:rsidRPr="005E321D">
        <w:rPr>
          <w:sz w:val="24"/>
          <w:szCs w:val="24"/>
        </w:rPr>
        <w:t xml:space="preserve">i vår fina lilla lekpark. </w:t>
      </w:r>
      <w:r w:rsidRPr="005E321D">
        <w:rPr>
          <w:sz w:val="24"/>
          <w:szCs w:val="24"/>
        </w:rPr>
        <w:t>Med andra ord precis som vi vill att gården ska användas.</w:t>
      </w:r>
      <w:r w:rsidRPr="005E321D">
        <w:rPr>
          <w:b/>
          <w:sz w:val="24"/>
          <w:szCs w:val="24"/>
        </w:rPr>
        <w:t xml:space="preserve"> </w:t>
      </w:r>
      <w:r w:rsidR="00A57E24" w:rsidRPr="005E321D">
        <w:rPr>
          <w:sz w:val="24"/>
          <w:szCs w:val="24"/>
        </w:rPr>
        <w:t xml:space="preserve">Som alltid, visa hänsyn till andra, vi bor på och delar samma gård. </w:t>
      </w:r>
    </w:p>
    <w:p w:rsidR="008E6D93" w:rsidRDefault="00A57E24" w:rsidP="00BA5FFE">
      <w:pPr>
        <w:ind w:left="360"/>
        <w:rPr>
          <w:sz w:val="24"/>
          <w:szCs w:val="24"/>
        </w:rPr>
      </w:pPr>
      <w:r w:rsidRPr="005E321D">
        <w:rPr>
          <w:sz w:val="24"/>
          <w:szCs w:val="24"/>
        </w:rPr>
        <w:t>Vi fortsätter att hjälpa varandra med handling och andra ärenden. Om du är äldre eller tillhör riskgrupp, tveka inte att ringa</w:t>
      </w:r>
      <w:r w:rsidR="005E321D" w:rsidRPr="005E321D">
        <w:rPr>
          <w:sz w:val="24"/>
          <w:szCs w:val="24"/>
        </w:rPr>
        <w:t xml:space="preserve"> för att be om hjälp</w:t>
      </w:r>
      <w:r w:rsidRPr="005E321D">
        <w:rPr>
          <w:sz w:val="24"/>
          <w:szCs w:val="24"/>
        </w:rPr>
        <w:t xml:space="preserve">. </w:t>
      </w:r>
      <w:r w:rsidR="008E6D93">
        <w:rPr>
          <w:sz w:val="24"/>
          <w:szCs w:val="24"/>
        </w:rPr>
        <w:t xml:space="preserve">Det finns lappar i varje port med telefonnummer. </w:t>
      </w:r>
    </w:p>
    <w:p w:rsidR="00A57E24" w:rsidRPr="008E6D93" w:rsidRDefault="00A57E24" w:rsidP="00BA5FFE">
      <w:pPr>
        <w:ind w:left="360"/>
        <w:rPr>
          <w:b/>
          <w:color w:val="00B050"/>
          <w:sz w:val="24"/>
          <w:szCs w:val="24"/>
        </w:rPr>
      </w:pPr>
      <w:r w:rsidRPr="008E6D93">
        <w:rPr>
          <w:b/>
          <w:color w:val="00B050"/>
          <w:sz w:val="24"/>
          <w:szCs w:val="24"/>
        </w:rPr>
        <w:t>Fortsatt trevlig vår önskar styrelsen BRF Parken</w:t>
      </w:r>
    </w:p>
    <w:p w:rsidR="00A57E24" w:rsidRDefault="00A57E24" w:rsidP="00BA5FFE">
      <w:pPr>
        <w:ind w:left="360"/>
        <w:rPr>
          <w:sz w:val="26"/>
          <w:szCs w:val="26"/>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BA5FFE" w:rsidTr="00BA5FFE">
        <w:trPr>
          <w:jc w:val="center"/>
        </w:trPr>
        <w:tc>
          <w:tcPr>
            <w:tcW w:w="0" w:type="auto"/>
            <w:shd w:val="clear" w:color="auto" w:fill="FFFFFF"/>
            <w:tcMar>
              <w:top w:w="300" w:type="dxa"/>
              <w:left w:w="300" w:type="dxa"/>
              <w:bottom w:w="450" w:type="dxa"/>
              <w:right w:w="300" w:type="dxa"/>
            </w:tcMar>
            <w:vAlign w:val="center"/>
            <w:hideMark/>
          </w:tcPr>
          <w:p w:rsidR="00CE3127" w:rsidRDefault="00CE3127">
            <w:pPr>
              <w:rPr>
                <w:b/>
              </w:rPr>
            </w:pPr>
          </w:p>
          <w:p w:rsidR="00CE3127" w:rsidRDefault="00CE3127">
            <w:pPr>
              <w:rPr>
                <w:b/>
              </w:rPr>
            </w:pPr>
          </w:p>
          <w:p w:rsidR="00CE3127" w:rsidRDefault="00CE3127">
            <w:pPr>
              <w:rPr>
                <w:b/>
              </w:rPr>
            </w:pPr>
          </w:p>
          <w:p w:rsidR="00CE3127" w:rsidRDefault="00CE3127">
            <w:pPr>
              <w:rPr>
                <w:b/>
              </w:rPr>
            </w:pPr>
          </w:p>
          <w:p w:rsidR="00CE3127" w:rsidRDefault="00CE3127">
            <w:pPr>
              <w:rPr>
                <w:b/>
              </w:rPr>
            </w:pPr>
          </w:p>
          <w:p w:rsidR="00BA5FFE" w:rsidRPr="00BA5FFE" w:rsidRDefault="00BA5FFE">
            <w:pPr>
              <w:rPr>
                <w:b/>
              </w:rPr>
            </w:pPr>
            <w:bookmarkStart w:id="0" w:name="_GoBack"/>
            <w:bookmarkEnd w:id="0"/>
            <w:r w:rsidRPr="00BA5FFE">
              <w:rPr>
                <w:b/>
              </w:rPr>
              <w:t xml:space="preserve">Information från </w:t>
            </w:r>
            <w:proofErr w:type="spellStart"/>
            <w:r w:rsidRPr="00BA5FFE">
              <w:rPr>
                <w:b/>
              </w:rPr>
              <w:t>Comhem</w:t>
            </w:r>
            <w:proofErr w:type="spellEnd"/>
            <w:r>
              <w:rPr>
                <w:b/>
              </w:rPr>
              <w:t xml:space="preserve"> (OBS. Direkt från </w:t>
            </w:r>
            <w:proofErr w:type="spellStart"/>
            <w:r>
              <w:rPr>
                <w:b/>
              </w:rPr>
              <w:t>Comhem</w:t>
            </w:r>
            <w:proofErr w:type="spellEnd"/>
            <w:r>
              <w:rPr>
                <w:b/>
              </w:rPr>
              <w:t xml:space="preserve">, inte </w:t>
            </w:r>
            <w:r w:rsidR="00A57E24">
              <w:rPr>
                <w:b/>
              </w:rPr>
              <w:t xml:space="preserve">av styrelsen </w:t>
            </w:r>
            <w:r>
              <w:rPr>
                <w:b/>
              </w:rPr>
              <w:t xml:space="preserve">redigerad information) </w:t>
            </w:r>
          </w:p>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BA5FFE">
              <w:trPr>
                <w:tblCellSpacing w:w="0" w:type="dxa"/>
                <w:jc w:val="center"/>
              </w:trPr>
              <w:tc>
                <w:tcPr>
                  <w:tcW w:w="0" w:type="auto"/>
                  <w:hideMark/>
                </w:tcPr>
                <w:p w:rsidR="00BA5FFE" w:rsidRDefault="00BA5FFE">
                  <w:pPr>
                    <w:spacing w:line="360" w:lineRule="atLeast"/>
                    <w:rPr>
                      <w:rFonts w:ascii="Arial" w:hAnsi="Arial" w:cs="Arial"/>
                      <w:color w:val="5C6770"/>
                    </w:rPr>
                  </w:pPr>
                  <w:r>
                    <w:rPr>
                      <w:rFonts w:ascii="Arial" w:hAnsi="Arial" w:cs="Arial"/>
                      <w:color w:val="5C6770"/>
                    </w:rPr>
                    <w:t>Som en del av vårt nya modernare tv-erbjudande går vi över till att sända tv-kanaler helt digitalt, och de analoga kanalerna, inklusive FM-radio via tv-uttaget utgår. Med anledning av Coronavirusets spridning har vi dock valt att skjuta upp datumet för när de analoga sändningarna upphör till den </w:t>
                  </w:r>
                  <w:r>
                    <w:rPr>
                      <w:rFonts w:ascii="Arial" w:hAnsi="Arial" w:cs="Arial"/>
                      <w:color w:val="5C6770"/>
                    </w:rPr>
                    <w:br/>
                  </w:r>
                  <w:r>
                    <w:rPr>
                      <w:rStyle w:val="Stark"/>
                      <w:rFonts w:ascii="Arial" w:hAnsi="Arial" w:cs="Arial"/>
                      <w:color w:val="5C6770"/>
                    </w:rPr>
                    <w:t>8 september 2020</w:t>
                  </w:r>
                  <w:r>
                    <w:rPr>
                      <w:rFonts w:ascii="Arial" w:hAnsi="Arial" w:cs="Arial"/>
                      <w:color w:val="5C6770"/>
                    </w:rPr>
                    <w:t>.</w:t>
                  </w:r>
                  <w:r>
                    <w:rPr>
                      <w:rFonts w:ascii="Arial" w:hAnsi="Arial" w:cs="Arial"/>
                      <w:color w:val="5C6770"/>
                    </w:rPr>
                    <w:br/>
                  </w:r>
                  <w:r>
                    <w:rPr>
                      <w:rFonts w:ascii="Arial" w:hAnsi="Arial" w:cs="Arial"/>
                      <w:color w:val="5C6770"/>
                    </w:rPr>
                    <w:br/>
                    <w:t xml:space="preserve">Tipsa gärna era boende om att de kan ändra till </w:t>
                  </w:r>
                  <w:proofErr w:type="spellStart"/>
                  <w:r>
                    <w:rPr>
                      <w:rFonts w:ascii="Arial" w:hAnsi="Arial" w:cs="Arial"/>
                      <w:color w:val="5C6770"/>
                    </w:rPr>
                    <w:t>digital-tv</w:t>
                  </w:r>
                  <w:proofErr w:type="spellEnd"/>
                  <w:r>
                    <w:rPr>
                      <w:rFonts w:ascii="Arial" w:hAnsi="Arial" w:cs="Arial"/>
                      <w:color w:val="5C6770"/>
                    </w:rPr>
                    <w:t xml:space="preserve"> redan nu för att se tv-kanaler med bättre kvalitet. Det görs oftast genom att ändra inställningar på tv:n eller med en enkel kanalsökning. De kan även registrera ett konto på </w:t>
                  </w:r>
                  <w:hyperlink r:id="rId8" w:tgtFrame="_blank" w:history="1">
                    <w:proofErr w:type="spellStart"/>
                    <w:r>
                      <w:rPr>
                        <w:rStyle w:val="Hyperlnk"/>
                        <w:rFonts w:ascii="Arial" w:hAnsi="Arial" w:cs="Arial"/>
                      </w:rPr>
                      <w:t>Comhem</w:t>
                    </w:r>
                    <w:proofErr w:type="spellEnd"/>
                    <w:r>
                      <w:rPr>
                        <w:rStyle w:val="Hyperlnk"/>
                        <w:rFonts w:ascii="Arial" w:hAnsi="Arial" w:cs="Arial"/>
                      </w:rPr>
                      <w:t xml:space="preserve"> Play</w:t>
                    </w:r>
                  </w:hyperlink>
                  <w:r>
                    <w:rPr>
                      <w:rFonts w:ascii="Arial" w:hAnsi="Arial" w:cs="Arial"/>
                      <w:color w:val="5C6770"/>
                    </w:rPr>
                    <w:t xml:space="preserve"> för att se de flesta digitala kanaler på sina mobiler, surfplattor och datorer.</w:t>
                  </w:r>
                </w:p>
              </w:tc>
            </w:tr>
          </w:tbl>
          <w:p w:rsidR="00BA5FFE" w:rsidRDefault="00BA5FFE">
            <w:pPr>
              <w:jc w:val="center"/>
            </w:pPr>
          </w:p>
        </w:tc>
      </w:tr>
      <w:tr w:rsidR="00BA5FFE" w:rsidTr="00BA5FFE">
        <w:trPr>
          <w:jc w:val="center"/>
        </w:trPr>
        <w:tc>
          <w:tcPr>
            <w:tcW w:w="0" w:type="auto"/>
            <w:shd w:val="clear" w:color="auto" w:fill="FFFFFF"/>
            <w:tcMar>
              <w:top w:w="300" w:type="dxa"/>
              <w:left w:w="300" w:type="dxa"/>
              <w:bottom w:w="0" w:type="dxa"/>
              <w:right w:w="300" w:type="dxa"/>
            </w:tcMar>
            <w:hideMark/>
          </w:tcPr>
          <w:p w:rsidR="00BA5FFE" w:rsidRDefault="00BA5FFE">
            <w:pPr>
              <w:pStyle w:val="Rubrik2"/>
              <w:spacing w:before="0" w:beforeAutospacing="0" w:after="0" w:afterAutospacing="0" w:line="600" w:lineRule="atLeast"/>
              <w:rPr>
                <w:rFonts w:ascii="Arial" w:eastAsiaTheme="minorHAnsi" w:hAnsi="Arial" w:cs="Arial"/>
                <w:b w:val="0"/>
                <w:bCs w:val="0"/>
                <w:color w:val="2A2A2A"/>
                <w:sz w:val="54"/>
                <w:szCs w:val="54"/>
                <w:lang w:eastAsia="en-US"/>
              </w:rPr>
            </w:pPr>
            <w:r>
              <w:rPr>
                <w:rFonts w:ascii="Arial" w:eastAsiaTheme="minorHAnsi" w:hAnsi="Arial" w:cs="Arial"/>
                <w:b w:val="0"/>
                <w:bCs w:val="0"/>
                <w:color w:val="2A2A2A"/>
                <w:sz w:val="54"/>
                <w:szCs w:val="54"/>
                <w:lang w:eastAsia="en-US"/>
              </w:rPr>
              <w:lastRenderedPageBreak/>
              <w:t xml:space="preserve">Ökad tillgång till nyheter </w:t>
            </w:r>
          </w:p>
        </w:tc>
      </w:tr>
      <w:tr w:rsidR="00BA5FFE" w:rsidTr="00BA5FFE">
        <w:trPr>
          <w:jc w:val="center"/>
        </w:trPr>
        <w:tc>
          <w:tcPr>
            <w:tcW w:w="0" w:type="auto"/>
            <w:shd w:val="clear" w:color="auto" w:fill="FFFFFF"/>
            <w:tcMar>
              <w:top w:w="300" w:type="dxa"/>
              <w:left w:w="300" w:type="dxa"/>
              <w:bottom w:w="450"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BA5FFE">
              <w:trPr>
                <w:tblCellSpacing w:w="0" w:type="dxa"/>
                <w:jc w:val="center"/>
              </w:trPr>
              <w:tc>
                <w:tcPr>
                  <w:tcW w:w="0" w:type="auto"/>
                  <w:hideMark/>
                </w:tcPr>
                <w:p w:rsidR="00BA5FFE" w:rsidRDefault="00BA5FFE">
                  <w:pPr>
                    <w:spacing w:line="360" w:lineRule="atLeast"/>
                    <w:rPr>
                      <w:rFonts w:ascii="Arial" w:hAnsi="Arial" w:cs="Arial"/>
                      <w:color w:val="5C6770"/>
                      <w:sz w:val="24"/>
                      <w:szCs w:val="24"/>
                    </w:rPr>
                  </w:pPr>
                  <w:r>
                    <w:rPr>
                      <w:rFonts w:ascii="Arial" w:hAnsi="Arial" w:cs="Arial"/>
                      <w:color w:val="5C6770"/>
                    </w:rPr>
                    <w:t xml:space="preserve">I tider som dessa vill vi öka tillgången till lokala och globala nyheter för fler. Därför gör vi det möjligt för alla som tittar digitalt att tillfälligt se kanalerna BBC, CNN, Expressen TV och Al Jazeera English.  </w:t>
                  </w:r>
                </w:p>
              </w:tc>
            </w:tr>
          </w:tbl>
          <w:p w:rsidR="00BA5FFE" w:rsidRDefault="00BA5FFE">
            <w:pPr>
              <w:jc w:val="center"/>
            </w:pPr>
          </w:p>
        </w:tc>
      </w:tr>
      <w:tr w:rsidR="00BA5FFE" w:rsidTr="00BA5FFE">
        <w:trPr>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BA5FFE">
              <w:trPr>
                <w:tblCellSpacing w:w="0" w:type="dxa"/>
                <w:jc w:val="center"/>
              </w:trPr>
              <w:tc>
                <w:tcPr>
                  <w:tcW w:w="0" w:type="auto"/>
                  <w:hideMark/>
                </w:tcPr>
                <w:p w:rsidR="00BA5FFE" w:rsidRDefault="00BA5FFE">
                  <w:pPr>
                    <w:jc w:val="center"/>
                    <w:rPr>
                      <w:rFonts w:ascii="Times New Roman" w:hAnsi="Times New Roman" w:cs="Times New Roman"/>
                      <w:sz w:val="24"/>
                      <w:szCs w:val="24"/>
                    </w:rPr>
                  </w:pPr>
                  <w:r>
                    <w:rPr>
                      <w:noProof/>
                      <w:lang w:eastAsia="sv-SE"/>
                    </w:rPr>
                    <w:drawing>
                      <wp:inline distT="0" distB="0" distL="0" distR="0">
                        <wp:extent cx="5715000" cy="762000"/>
                        <wp:effectExtent l="0" t="0" r="0" b="0"/>
                        <wp:docPr id="1" name="Bildobjekt 1" descr="http://res.info.comhem.se/res/comhem_mid_prod1/bee2a6cf3fc461c00b47c6939a0b7d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3490298580928159296heroImage1778253871" descr="http://res.info.comhem.se/res/comhem_mid_prod1/bee2a6cf3fc461c00b47c6939a0b7d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762000"/>
                                </a:xfrm>
                                <a:prstGeom prst="rect">
                                  <a:avLst/>
                                </a:prstGeom>
                                <a:noFill/>
                                <a:ln>
                                  <a:noFill/>
                                </a:ln>
                              </pic:spPr>
                            </pic:pic>
                          </a:graphicData>
                        </a:graphic>
                      </wp:inline>
                    </w:drawing>
                  </w:r>
                </w:p>
              </w:tc>
            </w:tr>
          </w:tbl>
          <w:p w:rsidR="00BA5FFE" w:rsidRDefault="00BA5FFE">
            <w:pPr>
              <w:jc w:val="center"/>
            </w:pPr>
          </w:p>
        </w:tc>
      </w:tr>
    </w:tbl>
    <w:p w:rsidR="00BA5FFE" w:rsidRDefault="00BA5FFE" w:rsidP="00AE5434">
      <w:pPr>
        <w:spacing w:after="0"/>
        <w:ind w:firstLine="360"/>
        <w:rPr>
          <w:b/>
          <w:sz w:val="26"/>
          <w:szCs w:val="26"/>
        </w:rPr>
      </w:pPr>
    </w:p>
    <w:p w:rsidR="00BA5FFE" w:rsidRDefault="00BA5FFE" w:rsidP="00AE5434">
      <w:pPr>
        <w:spacing w:after="0"/>
        <w:ind w:firstLine="360"/>
        <w:rPr>
          <w:b/>
          <w:sz w:val="26"/>
          <w:szCs w:val="26"/>
        </w:rPr>
      </w:pPr>
    </w:p>
    <w:p w:rsidR="00BA5FFE" w:rsidRDefault="00BA5FFE" w:rsidP="00AE5434">
      <w:pPr>
        <w:spacing w:after="0"/>
        <w:ind w:firstLine="360"/>
        <w:rPr>
          <w:b/>
          <w:sz w:val="26"/>
          <w:szCs w:val="26"/>
        </w:rPr>
      </w:pPr>
    </w:p>
    <w:p w:rsidR="00BA5FFE" w:rsidRDefault="00BA5FFE" w:rsidP="00AE5434">
      <w:pPr>
        <w:spacing w:after="0"/>
        <w:ind w:firstLine="360"/>
        <w:rPr>
          <w:b/>
          <w:sz w:val="26"/>
          <w:szCs w:val="26"/>
        </w:rPr>
      </w:pPr>
    </w:p>
    <w:p w:rsidR="00BA5FFE" w:rsidRDefault="00BA5FFE" w:rsidP="00AE5434">
      <w:pPr>
        <w:spacing w:after="0"/>
        <w:ind w:firstLine="360"/>
        <w:rPr>
          <w:b/>
          <w:sz w:val="26"/>
          <w:szCs w:val="26"/>
        </w:rPr>
      </w:pPr>
    </w:p>
    <w:p w:rsidR="00BA5FFE" w:rsidRDefault="00BA5FFE" w:rsidP="00AE5434">
      <w:pPr>
        <w:spacing w:after="0"/>
        <w:ind w:firstLine="360"/>
        <w:rPr>
          <w:b/>
          <w:sz w:val="26"/>
          <w:szCs w:val="26"/>
        </w:rPr>
      </w:pPr>
    </w:p>
    <w:p w:rsidR="00BA5FFE" w:rsidRDefault="00BA5FFE" w:rsidP="00AE5434">
      <w:pPr>
        <w:spacing w:after="0"/>
        <w:ind w:firstLine="360"/>
        <w:rPr>
          <w:b/>
          <w:sz w:val="26"/>
          <w:szCs w:val="26"/>
        </w:rPr>
      </w:pPr>
    </w:p>
    <w:p w:rsidR="00E07367" w:rsidRDefault="00E07367" w:rsidP="00BE637B">
      <w:pPr>
        <w:ind w:left="360"/>
        <w:rPr>
          <w:sz w:val="26"/>
          <w:szCs w:val="26"/>
        </w:rPr>
      </w:pPr>
    </w:p>
    <w:p w:rsidR="007529C9" w:rsidRPr="00B51F3B" w:rsidRDefault="007529C9" w:rsidP="00B51F3B">
      <w:pPr>
        <w:spacing w:after="0"/>
        <w:ind w:left="360"/>
        <w:jc w:val="center"/>
        <w:rPr>
          <w:b/>
          <w:sz w:val="144"/>
          <w:szCs w:val="144"/>
        </w:rPr>
      </w:pPr>
      <w:r w:rsidRPr="00B51F3B">
        <w:rPr>
          <w:b/>
          <w:color w:val="00B050"/>
          <w:sz w:val="144"/>
          <w:szCs w:val="144"/>
        </w:rPr>
        <w:t>Storstans Brass Band</w:t>
      </w:r>
    </w:p>
    <w:p w:rsidR="007529C9" w:rsidRDefault="007529C9" w:rsidP="007529C9">
      <w:pPr>
        <w:spacing w:after="0"/>
        <w:ind w:left="360"/>
        <w:rPr>
          <w:b/>
          <w:sz w:val="24"/>
          <w:szCs w:val="24"/>
        </w:rPr>
      </w:pPr>
    </w:p>
    <w:p w:rsidR="007529C9" w:rsidRDefault="007529C9" w:rsidP="007529C9">
      <w:pPr>
        <w:spacing w:after="0"/>
        <w:ind w:left="360"/>
        <w:rPr>
          <w:b/>
          <w:sz w:val="24"/>
          <w:szCs w:val="24"/>
        </w:rPr>
      </w:pPr>
    </w:p>
    <w:p w:rsidR="007529C9" w:rsidRPr="00BA18DA" w:rsidRDefault="00B51F3B" w:rsidP="00BA18DA">
      <w:pPr>
        <w:spacing w:after="0"/>
        <w:ind w:left="360"/>
        <w:jc w:val="center"/>
        <w:rPr>
          <w:b/>
          <w:color w:val="00B050"/>
          <w:sz w:val="72"/>
          <w:szCs w:val="72"/>
        </w:rPr>
      </w:pPr>
      <w:r>
        <w:rPr>
          <w:sz w:val="56"/>
          <w:szCs w:val="56"/>
        </w:rPr>
        <w:t>K</w:t>
      </w:r>
      <w:r w:rsidR="007529C9" w:rsidRPr="00B51F3B">
        <w:rPr>
          <w:sz w:val="56"/>
          <w:szCs w:val="56"/>
        </w:rPr>
        <w:t xml:space="preserve">ommer att spela musik på vår gård på </w:t>
      </w:r>
      <w:r w:rsidR="007529C9" w:rsidRPr="00BA18DA">
        <w:rPr>
          <w:b/>
          <w:color w:val="00B050"/>
          <w:sz w:val="72"/>
          <w:szCs w:val="72"/>
        </w:rPr>
        <w:t>Valborgsmässoafton cirka 17.45 -18.30.</w:t>
      </w:r>
    </w:p>
    <w:p w:rsidR="007529C9" w:rsidRPr="00B51F3B" w:rsidRDefault="007529C9" w:rsidP="007529C9">
      <w:pPr>
        <w:spacing w:after="0"/>
        <w:ind w:left="360"/>
        <w:rPr>
          <w:b/>
          <w:color w:val="00B050"/>
          <w:sz w:val="56"/>
          <w:szCs w:val="56"/>
        </w:rPr>
      </w:pPr>
    </w:p>
    <w:p w:rsidR="007529C9" w:rsidRDefault="007529C9" w:rsidP="007529C9">
      <w:pPr>
        <w:spacing w:after="0"/>
        <w:ind w:left="360"/>
        <w:rPr>
          <w:sz w:val="56"/>
          <w:szCs w:val="56"/>
        </w:rPr>
      </w:pPr>
      <w:r w:rsidRPr="00B51F3B">
        <w:rPr>
          <w:sz w:val="56"/>
          <w:szCs w:val="56"/>
        </w:rPr>
        <w:t>Lyssna på gården eller på din balkong!</w:t>
      </w:r>
    </w:p>
    <w:p w:rsidR="00B51F3B" w:rsidRDefault="00B51F3B" w:rsidP="007529C9">
      <w:pPr>
        <w:spacing w:after="0"/>
        <w:ind w:left="360"/>
        <w:rPr>
          <w:sz w:val="44"/>
          <w:szCs w:val="44"/>
        </w:rPr>
      </w:pPr>
    </w:p>
    <w:p w:rsidR="00BA18DA" w:rsidRPr="00BA18DA" w:rsidRDefault="00B51F3B" w:rsidP="00BA18DA">
      <w:pPr>
        <w:rPr>
          <w:b/>
          <w:sz w:val="24"/>
          <w:szCs w:val="24"/>
        </w:rPr>
      </w:pPr>
      <w:r w:rsidRPr="00BA18DA">
        <w:rPr>
          <w:b/>
          <w:sz w:val="24"/>
          <w:szCs w:val="24"/>
        </w:rPr>
        <w:t>Följ Folkhälsomyndighetens rekommendationer</w:t>
      </w:r>
      <w:r w:rsidR="00BA18DA" w:rsidRPr="00BA18DA">
        <w:rPr>
          <w:b/>
          <w:sz w:val="24"/>
          <w:szCs w:val="24"/>
        </w:rPr>
        <w:t xml:space="preserve">: </w:t>
      </w:r>
    </w:p>
    <w:p w:rsidR="00BA18DA" w:rsidRPr="00BA18DA" w:rsidRDefault="00BA18DA" w:rsidP="00BA18DA">
      <w:pPr>
        <w:pStyle w:val="Liststycke"/>
        <w:numPr>
          <w:ilvl w:val="0"/>
          <w:numId w:val="7"/>
        </w:numPr>
        <w:rPr>
          <w:rFonts w:cstheme="minorHAnsi"/>
          <w:sz w:val="24"/>
          <w:szCs w:val="24"/>
        </w:rPr>
      </w:pPr>
      <w:r w:rsidRPr="00BA18DA">
        <w:rPr>
          <w:rFonts w:cstheme="minorHAnsi"/>
          <w:sz w:val="24"/>
          <w:szCs w:val="24"/>
        </w:rPr>
        <w:t>Stanna hemma om du är sjuk</w:t>
      </w:r>
    </w:p>
    <w:p w:rsidR="00BA18DA" w:rsidRPr="00BA18DA" w:rsidRDefault="00BA18DA" w:rsidP="00BA18DA">
      <w:pPr>
        <w:pStyle w:val="Liststycke"/>
        <w:numPr>
          <w:ilvl w:val="0"/>
          <w:numId w:val="7"/>
        </w:numPr>
        <w:rPr>
          <w:rFonts w:cstheme="minorHAnsi"/>
          <w:sz w:val="24"/>
          <w:szCs w:val="24"/>
        </w:rPr>
      </w:pPr>
      <w:r w:rsidRPr="00BA18DA">
        <w:rPr>
          <w:rFonts w:cstheme="minorHAnsi"/>
          <w:sz w:val="24"/>
          <w:szCs w:val="24"/>
        </w:rPr>
        <w:t>Håll avstånd till andra (stå eller sitt ca 2 meter ifrån varandra)</w:t>
      </w:r>
    </w:p>
    <w:p w:rsidR="00BA18DA" w:rsidRPr="00BA18DA" w:rsidRDefault="00BA18DA" w:rsidP="00BA18DA">
      <w:pPr>
        <w:pStyle w:val="Liststycke"/>
        <w:numPr>
          <w:ilvl w:val="0"/>
          <w:numId w:val="7"/>
        </w:numPr>
        <w:rPr>
          <w:rFonts w:cstheme="minorHAnsi"/>
          <w:sz w:val="24"/>
          <w:szCs w:val="24"/>
        </w:rPr>
      </w:pPr>
      <w:r w:rsidRPr="00BA18DA">
        <w:rPr>
          <w:rFonts w:cstheme="minorHAnsi"/>
          <w:sz w:val="24"/>
          <w:szCs w:val="24"/>
        </w:rPr>
        <w:t>Tvätta händerna</w:t>
      </w:r>
    </w:p>
    <w:p w:rsidR="00BA18DA" w:rsidRPr="00BA18DA" w:rsidRDefault="00BA18DA" w:rsidP="00BA18DA">
      <w:pPr>
        <w:pStyle w:val="Liststycke"/>
        <w:numPr>
          <w:ilvl w:val="0"/>
          <w:numId w:val="7"/>
        </w:numPr>
        <w:rPr>
          <w:rFonts w:cstheme="minorHAnsi"/>
          <w:sz w:val="24"/>
          <w:szCs w:val="24"/>
        </w:rPr>
      </w:pPr>
      <w:r w:rsidRPr="00BA18DA">
        <w:rPr>
          <w:rFonts w:cstheme="minorHAnsi"/>
          <w:sz w:val="24"/>
          <w:szCs w:val="24"/>
        </w:rPr>
        <w:t>Nys, hosta i armvecket</w:t>
      </w:r>
    </w:p>
    <w:p w:rsidR="007529C9" w:rsidRPr="00B51F3B" w:rsidRDefault="007529C9" w:rsidP="007529C9">
      <w:pPr>
        <w:spacing w:after="0"/>
        <w:ind w:left="360"/>
        <w:rPr>
          <w:sz w:val="56"/>
          <w:szCs w:val="56"/>
        </w:rPr>
      </w:pPr>
    </w:p>
    <w:p w:rsidR="007529C9" w:rsidRDefault="007529C9" w:rsidP="007529C9">
      <w:pPr>
        <w:spacing w:after="0"/>
        <w:ind w:left="360"/>
        <w:rPr>
          <w:sz w:val="24"/>
          <w:szCs w:val="24"/>
        </w:rPr>
      </w:pPr>
    </w:p>
    <w:p w:rsidR="007529C9" w:rsidRDefault="007529C9" w:rsidP="007529C9">
      <w:pPr>
        <w:spacing w:after="0"/>
        <w:ind w:left="360"/>
        <w:rPr>
          <w:sz w:val="24"/>
          <w:szCs w:val="24"/>
        </w:rPr>
      </w:pPr>
    </w:p>
    <w:p w:rsidR="007529C9" w:rsidRPr="00AE5434" w:rsidRDefault="007529C9" w:rsidP="00BE637B">
      <w:pPr>
        <w:ind w:left="360"/>
        <w:rPr>
          <w:sz w:val="26"/>
          <w:szCs w:val="26"/>
        </w:rPr>
      </w:pPr>
    </w:p>
    <w:sectPr w:rsidR="007529C9" w:rsidRPr="00AE5434" w:rsidSect="0042389E">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4F5" w:rsidRDefault="008C54F5" w:rsidP="001B3171">
      <w:pPr>
        <w:spacing w:after="0" w:line="240" w:lineRule="auto"/>
      </w:pPr>
      <w:r>
        <w:separator/>
      </w:r>
    </w:p>
  </w:endnote>
  <w:endnote w:type="continuationSeparator" w:id="0">
    <w:p w:rsidR="008C54F5" w:rsidRDefault="008C54F5" w:rsidP="001B3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4F5" w:rsidRDefault="008C54F5" w:rsidP="001B3171">
      <w:pPr>
        <w:spacing w:after="0" w:line="240" w:lineRule="auto"/>
      </w:pPr>
      <w:r>
        <w:separator/>
      </w:r>
    </w:p>
  </w:footnote>
  <w:footnote w:type="continuationSeparator" w:id="0">
    <w:p w:rsidR="008C54F5" w:rsidRDefault="008C54F5" w:rsidP="001B3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9E" w:rsidRDefault="0042389E" w:rsidP="001B3171">
    <w:pPr>
      <w:pStyle w:val="Sidhuvud"/>
      <w:rPr>
        <w:rFonts w:ascii="Century Gothic" w:hAnsi="Century Gothic"/>
        <w:sz w:val="72"/>
        <w:szCs w:val="72"/>
      </w:rPr>
    </w:pPr>
    <w:r>
      <w:rPr>
        <w:noProof/>
        <w:lang w:eastAsia="sv-SE"/>
      </w:rPr>
      <w:drawing>
        <wp:anchor distT="0" distB="0" distL="114300" distR="114300" simplePos="0" relativeHeight="251658240" behindDoc="1" locked="0" layoutInCell="1" allowOverlap="1" wp14:anchorId="13DBABCD" wp14:editId="6D5A94C3">
          <wp:simplePos x="0" y="0"/>
          <wp:positionH relativeFrom="column">
            <wp:posOffset>224790</wp:posOffset>
          </wp:positionH>
          <wp:positionV relativeFrom="paragraph">
            <wp:posOffset>5080</wp:posOffset>
          </wp:positionV>
          <wp:extent cx="1760400" cy="2005200"/>
          <wp:effectExtent l="0" t="0" r="0" b="0"/>
          <wp:wrapThrough wrapText="bothSides">
            <wp:wrapPolygon edited="0">
              <wp:start x="12623" y="821"/>
              <wp:lineTo x="1403" y="3695"/>
              <wp:lineTo x="1403" y="8210"/>
              <wp:lineTo x="1870" y="11084"/>
              <wp:lineTo x="234" y="12931"/>
              <wp:lineTo x="0" y="13547"/>
              <wp:lineTo x="0" y="20526"/>
              <wp:lineTo x="9117" y="20936"/>
              <wp:lineTo x="13325" y="20936"/>
              <wp:lineTo x="12390" y="17652"/>
              <wp:lineTo x="13792" y="17652"/>
              <wp:lineTo x="19870" y="14984"/>
              <wp:lineTo x="20571" y="12521"/>
              <wp:lineTo x="18701" y="11084"/>
              <wp:lineTo x="16831" y="11084"/>
              <wp:lineTo x="20571" y="7800"/>
              <wp:lineTo x="20338" y="4721"/>
              <wp:lineTo x="13792" y="821"/>
              <wp:lineTo x="12623" y="821"/>
            </wp:wrapPolygon>
          </wp:wrapThrough>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rfPark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400" cy="2005200"/>
                  </a:xfrm>
                  <a:prstGeom prst="rect">
                    <a:avLst/>
                  </a:prstGeom>
                </pic:spPr>
              </pic:pic>
            </a:graphicData>
          </a:graphic>
          <wp14:sizeRelH relativeFrom="margin">
            <wp14:pctWidth>0</wp14:pctWidth>
          </wp14:sizeRelH>
          <wp14:sizeRelV relativeFrom="margin">
            <wp14:pctHeight>0</wp14:pctHeight>
          </wp14:sizeRelV>
        </wp:anchor>
      </w:drawing>
    </w:r>
  </w:p>
  <w:p w:rsidR="0042389E" w:rsidRPr="0042389E" w:rsidRDefault="0042389E" w:rsidP="001B3171">
    <w:pPr>
      <w:pStyle w:val="Sidhuvud"/>
      <w:rPr>
        <w:rFonts w:ascii="Century Gothic" w:hAnsi="Century Gothic"/>
        <w:sz w:val="40"/>
        <w:szCs w:val="40"/>
      </w:rPr>
    </w:pPr>
  </w:p>
  <w:p w:rsidR="001B3171" w:rsidRDefault="001B3171" w:rsidP="0042389E">
    <w:pPr>
      <w:pStyle w:val="Sidhuvud"/>
      <w:tabs>
        <w:tab w:val="clear" w:pos="9072"/>
        <w:tab w:val="right" w:pos="10206"/>
      </w:tabs>
      <w:jc w:val="right"/>
      <w:rPr>
        <w:rFonts w:ascii="Century Gothic" w:hAnsi="Century Gothic"/>
        <w:sz w:val="72"/>
        <w:szCs w:val="72"/>
      </w:rPr>
    </w:pPr>
    <w:r w:rsidRPr="001B3171">
      <w:rPr>
        <w:rFonts w:ascii="Century Gothic" w:hAnsi="Century Gothic"/>
        <w:sz w:val="72"/>
        <w:szCs w:val="72"/>
      </w:rPr>
      <w:t>Medlemsinformation</w:t>
    </w:r>
  </w:p>
  <w:p w:rsidR="0042389E" w:rsidRPr="00BE637B" w:rsidRDefault="001B3171" w:rsidP="0042389E">
    <w:pPr>
      <w:pStyle w:val="Sidhuvud"/>
      <w:tabs>
        <w:tab w:val="clear" w:pos="4536"/>
        <w:tab w:val="clear" w:pos="9072"/>
        <w:tab w:val="center" w:pos="5245"/>
        <w:tab w:val="right" w:pos="10206"/>
      </w:tabs>
      <w:jc w:val="right"/>
      <w:rPr>
        <w:rFonts w:ascii="Century Gothic" w:hAnsi="Century Gothic"/>
        <w:sz w:val="40"/>
        <w:szCs w:val="40"/>
      </w:rPr>
    </w:pPr>
    <w:r>
      <w:rPr>
        <w:rFonts w:ascii="Century Gothic" w:hAnsi="Century Gothic"/>
        <w:sz w:val="72"/>
        <w:szCs w:val="72"/>
      </w:rPr>
      <w:tab/>
    </w:r>
    <w:r w:rsidR="00BA5FFE" w:rsidRPr="00BA5FFE">
      <w:rPr>
        <w:rFonts w:ascii="Century Gothic" w:hAnsi="Century Gothic"/>
        <w:sz w:val="36"/>
        <w:szCs w:val="36"/>
      </w:rPr>
      <w:t xml:space="preserve">April </w:t>
    </w:r>
    <w:r w:rsidR="00BE637B" w:rsidRPr="00BA5FFE">
      <w:rPr>
        <w:rFonts w:ascii="Century Gothic" w:hAnsi="Century Gothic"/>
        <w:sz w:val="36"/>
        <w:szCs w:val="36"/>
      </w:rPr>
      <w:t xml:space="preserve"> 2020</w:t>
    </w:r>
    <w:r w:rsidRPr="0042389E">
      <w:rPr>
        <w:rFonts w:ascii="Century Gothic" w:hAnsi="Century Gothic"/>
        <w:sz w:val="34"/>
        <w:szCs w:val="34"/>
      </w:rPr>
      <w:tab/>
    </w:r>
    <w:r w:rsidRPr="00BE637B">
      <w:rPr>
        <w:rFonts w:ascii="Century Gothic" w:hAnsi="Century Gothic"/>
        <w:sz w:val="40"/>
        <w:szCs w:val="40"/>
      </w:rPr>
      <w:t>www.brfparken.se</w:t>
    </w:r>
  </w:p>
  <w:p w:rsidR="001B3171" w:rsidRPr="001B3171" w:rsidRDefault="001B3171" w:rsidP="001B3171">
    <w:pPr>
      <w:pStyle w:val="Sidhuvud"/>
      <w:rPr>
        <w:rFonts w:ascii="Century Gothic" w:hAnsi="Century Gothic"/>
        <w:sz w:val="32"/>
        <w:szCs w:val="32"/>
      </w:rPr>
    </w:pPr>
    <w:r>
      <w:rPr>
        <w:rFonts w:ascii="Century Gothic" w:hAnsi="Century Gothic"/>
        <w:noProof/>
        <w:sz w:val="72"/>
        <w:szCs w:val="72"/>
        <w:lang w:eastAsia="sv-SE"/>
      </w:rPr>
      <mc:AlternateContent>
        <mc:Choice Requires="wps">
          <w:drawing>
            <wp:anchor distT="0" distB="0" distL="114300" distR="114300" simplePos="0" relativeHeight="251659264" behindDoc="0" locked="0" layoutInCell="1" allowOverlap="1" wp14:anchorId="0487C68A" wp14:editId="67D84019">
              <wp:simplePos x="0" y="0"/>
              <wp:positionH relativeFrom="column">
                <wp:posOffset>-13970</wp:posOffset>
              </wp:positionH>
              <wp:positionV relativeFrom="paragraph">
                <wp:posOffset>391160</wp:posOffset>
              </wp:positionV>
              <wp:extent cx="6696075" cy="0"/>
              <wp:effectExtent l="0" t="57150" r="47625" b="76200"/>
              <wp:wrapNone/>
              <wp:docPr id="4" name="Rak 4"/>
              <wp:cNvGraphicFramePr/>
              <a:graphic xmlns:a="http://schemas.openxmlformats.org/drawingml/2006/main">
                <a:graphicData uri="http://schemas.microsoft.com/office/word/2010/wordprocessingShape">
                  <wps:wsp>
                    <wps:cNvCnPr/>
                    <wps:spPr>
                      <a:xfrm>
                        <a:off x="0" y="0"/>
                        <a:ext cx="6696075" cy="0"/>
                      </a:xfrm>
                      <a:prstGeom prst="line">
                        <a:avLst/>
                      </a:prstGeom>
                      <a:ln w="12700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28785" id="Rak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0.8pt" to="526.1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" strokecolor="#375623 [1609]" strokeweight="10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980"/>
    <w:multiLevelType w:val="hybridMultilevel"/>
    <w:tmpl w:val="3F8A0C7E"/>
    <w:lvl w:ilvl="0" w:tplc="2B420D08">
      <w:numFmt w:val="bullet"/>
      <w:lvlText w:val="-"/>
      <w:lvlJc w:val="left"/>
      <w:pPr>
        <w:ind w:left="1664" w:hanging="360"/>
      </w:pPr>
      <w:rPr>
        <w:rFonts w:ascii="Calibri" w:eastAsiaTheme="minorHAnsi" w:hAnsi="Calibri" w:cs="Calibri"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start w:val="1"/>
      <w:numFmt w:val="bullet"/>
      <w:lvlText w:val="o"/>
      <w:lvlJc w:val="left"/>
      <w:pPr>
        <w:ind w:left="4544" w:hanging="360"/>
      </w:pPr>
      <w:rPr>
        <w:rFonts w:ascii="Courier New" w:hAnsi="Courier New" w:cs="Courier New" w:hint="default"/>
      </w:rPr>
    </w:lvl>
    <w:lvl w:ilvl="5" w:tplc="041D0005">
      <w:start w:val="1"/>
      <w:numFmt w:val="bullet"/>
      <w:lvlText w:val=""/>
      <w:lvlJc w:val="left"/>
      <w:pPr>
        <w:ind w:left="5264" w:hanging="360"/>
      </w:pPr>
      <w:rPr>
        <w:rFonts w:ascii="Wingdings" w:hAnsi="Wingdings" w:hint="default"/>
      </w:rPr>
    </w:lvl>
    <w:lvl w:ilvl="6" w:tplc="041D0001">
      <w:start w:val="1"/>
      <w:numFmt w:val="bullet"/>
      <w:lvlText w:val=""/>
      <w:lvlJc w:val="left"/>
      <w:pPr>
        <w:ind w:left="5984" w:hanging="360"/>
      </w:pPr>
      <w:rPr>
        <w:rFonts w:ascii="Symbol" w:hAnsi="Symbol" w:hint="default"/>
      </w:rPr>
    </w:lvl>
    <w:lvl w:ilvl="7" w:tplc="041D0003">
      <w:start w:val="1"/>
      <w:numFmt w:val="bullet"/>
      <w:lvlText w:val="o"/>
      <w:lvlJc w:val="left"/>
      <w:pPr>
        <w:ind w:left="6704" w:hanging="360"/>
      </w:pPr>
      <w:rPr>
        <w:rFonts w:ascii="Courier New" w:hAnsi="Courier New" w:cs="Courier New" w:hint="default"/>
      </w:rPr>
    </w:lvl>
    <w:lvl w:ilvl="8" w:tplc="041D0005">
      <w:start w:val="1"/>
      <w:numFmt w:val="bullet"/>
      <w:lvlText w:val=""/>
      <w:lvlJc w:val="left"/>
      <w:pPr>
        <w:ind w:left="7424" w:hanging="360"/>
      </w:pPr>
      <w:rPr>
        <w:rFonts w:ascii="Wingdings" w:hAnsi="Wingdings" w:hint="default"/>
      </w:rPr>
    </w:lvl>
  </w:abstractNum>
  <w:abstractNum w:abstractNumId="1" w15:restartNumberingAfterBreak="0">
    <w:nsid w:val="38DC1E61"/>
    <w:multiLevelType w:val="hybridMultilevel"/>
    <w:tmpl w:val="304ADA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2DC455F"/>
    <w:multiLevelType w:val="hybridMultilevel"/>
    <w:tmpl w:val="4BE030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9AD38E4"/>
    <w:multiLevelType w:val="hybridMultilevel"/>
    <w:tmpl w:val="6516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E943181"/>
    <w:multiLevelType w:val="hybridMultilevel"/>
    <w:tmpl w:val="647C69B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71"/>
    <w:rsid w:val="00043AC4"/>
    <w:rsid w:val="000C56A0"/>
    <w:rsid w:val="00134C7C"/>
    <w:rsid w:val="00160070"/>
    <w:rsid w:val="001A77B1"/>
    <w:rsid w:val="001B3171"/>
    <w:rsid w:val="001C1252"/>
    <w:rsid w:val="00313DFB"/>
    <w:rsid w:val="00347215"/>
    <w:rsid w:val="00370B4D"/>
    <w:rsid w:val="00381610"/>
    <w:rsid w:val="00394988"/>
    <w:rsid w:val="0042389E"/>
    <w:rsid w:val="00433D31"/>
    <w:rsid w:val="00592FE7"/>
    <w:rsid w:val="0059796F"/>
    <w:rsid w:val="005E321D"/>
    <w:rsid w:val="005F4273"/>
    <w:rsid w:val="006F1AFD"/>
    <w:rsid w:val="00705686"/>
    <w:rsid w:val="007529C9"/>
    <w:rsid w:val="00756E95"/>
    <w:rsid w:val="00797F67"/>
    <w:rsid w:val="007B0C0E"/>
    <w:rsid w:val="007D51AF"/>
    <w:rsid w:val="00820A23"/>
    <w:rsid w:val="0084298F"/>
    <w:rsid w:val="00894C06"/>
    <w:rsid w:val="008C54F5"/>
    <w:rsid w:val="008C7B45"/>
    <w:rsid w:val="008E6D93"/>
    <w:rsid w:val="00A57E24"/>
    <w:rsid w:val="00A6020F"/>
    <w:rsid w:val="00AE5434"/>
    <w:rsid w:val="00B51F3B"/>
    <w:rsid w:val="00BA18DA"/>
    <w:rsid w:val="00BA5FFE"/>
    <w:rsid w:val="00BE637B"/>
    <w:rsid w:val="00C05C26"/>
    <w:rsid w:val="00CE3127"/>
    <w:rsid w:val="00D459F4"/>
    <w:rsid w:val="00D92726"/>
    <w:rsid w:val="00E07367"/>
    <w:rsid w:val="00E42E1A"/>
    <w:rsid w:val="00E76089"/>
    <w:rsid w:val="00F12300"/>
    <w:rsid w:val="00F64F42"/>
    <w:rsid w:val="00FA2EDE"/>
    <w:rsid w:val="00FD6250"/>
    <w:rsid w:val="00FE2A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0EFD1"/>
  <w15:chartTrackingRefBased/>
  <w15:docId w15:val="{B4FB816E-F651-439C-98CE-3D436FAA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semiHidden/>
    <w:unhideWhenUsed/>
    <w:qFormat/>
    <w:rsid w:val="00BA5FF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B317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B3171"/>
  </w:style>
  <w:style w:type="paragraph" w:styleId="Sidfot">
    <w:name w:val="footer"/>
    <w:basedOn w:val="Normal"/>
    <w:link w:val="SidfotChar"/>
    <w:uiPriority w:val="99"/>
    <w:unhideWhenUsed/>
    <w:rsid w:val="001B317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B3171"/>
  </w:style>
  <w:style w:type="character" w:styleId="Hyperlnk">
    <w:name w:val="Hyperlink"/>
    <w:basedOn w:val="Standardstycketeckensnitt"/>
    <w:uiPriority w:val="99"/>
    <w:unhideWhenUsed/>
    <w:rsid w:val="0042389E"/>
    <w:rPr>
      <w:color w:val="0563C1" w:themeColor="hyperlink"/>
      <w:u w:val="single"/>
    </w:rPr>
  </w:style>
  <w:style w:type="paragraph" w:styleId="Liststycke">
    <w:name w:val="List Paragraph"/>
    <w:basedOn w:val="Normal"/>
    <w:uiPriority w:val="34"/>
    <w:qFormat/>
    <w:rsid w:val="00043AC4"/>
    <w:pPr>
      <w:suppressAutoHyphens/>
      <w:spacing w:after="200" w:line="276" w:lineRule="auto"/>
      <w:ind w:left="720"/>
      <w:contextualSpacing/>
    </w:pPr>
    <w:rPr>
      <w:rFonts w:ascii="Times New Roman" w:eastAsia="Times New Roman" w:hAnsi="Times New Roman" w:cs="Times New Roman"/>
      <w:sz w:val="20"/>
      <w:szCs w:val="20"/>
      <w:lang w:eastAsia="sv-SE"/>
    </w:rPr>
  </w:style>
  <w:style w:type="character" w:customStyle="1" w:styleId="Rubrik2Char">
    <w:name w:val="Rubrik 2 Char"/>
    <w:basedOn w:val="Standardstycketeckensnitt"/>
    <w:link w:val="Rubrik2"/>
    <w:uiPriority w:val="9"/>
    <w:semiHidden/>
    <w:rsid w:val="00BA5FFE"/>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BA5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9590">
      <w:bodyDiv w:val="1"/>
      <w:marLeft w:val="0"/>
      <w:marRight w:val="0"/>
      <w:marTop w:val="0"/>
      <w:marBottom w:val="0"/>
      <w:divBdr>
        <w:top w:val="none" w:sz="0" w:space="0" w:color="auto"/>
        <w:left w:val="none" w:sz="0" w:space="0" w:color="auto"/>
        <w:bottom w:val="none" w:sz="0" w:space="0" w:color="auto"/>
        <w:right w:val="none" w:sz="0" w:space="0" w:color="auto"/>
      </w:divBdr>
    </w:div>
    <w:div w:id="474377700">
      <w:bodyDiv w:val="1"/>
      <w:marLeft w:val="0"/>
      <w:marRight w:val="0"/>
      <w:marTop w:val="0"/>
      <w:marBottom w:val="0"/>
      <w:divBdr>
        <w:top w:val="none" w:sz="0" w:space="0" w:color="auto"/>
        <w:left w:val="none" w:sz="0" w:space="0" w:color="auto"/>
        <w:bottom w:val="none" w:sz="0" w:space="0" w:color="auto"/>
        <w:right w:val="none" w:sz="0" w:space="0" w:color="auto"/>
      </w:divBdr>
    </w:div>
    <w:div w:id="745540843">
      <w:bodyDiv w:val="1"/>
      <w:marLeft w:val="0"/>
      <w:marRight w:val="0"/>
      <w:marTop w:val="0"/>
      <w:marBottom w:val="0"/>
      <w:divBdr>
        <w:top w:val="none" w:sz="0" w:space="0" w:color="auto"/>
        <w:left w:val="none" w:sz="0" w:space="0" w:color="auto"/>
        <w:bottom w:val="none" w:sz="0" w:space="0" w:color="auto"/>
        <w:right w:val="none" w:sz="0" w:space="0" w:color="auto"/>
      </w:divBdr>
    </w:div>
    <w:div w:id="1346051027">
      <w:bodyDiv w:val="1"/>
      <w:marLeft w:val="0"/>
      <w:marRight w:val="0"/>
      <w:marTop w:val="0"/>
      <w:marBottom w:val="0"/>
      <w:divBdr>
        <w:top w:val="none" w:sz="0" w:space="0" w:color="auto"/>
        <w:left w:val="none" w:sz="0" w:space="0" w:color="auto"/>
        <w:bottom w:val="none" w:sz="0" w:space="0" w:color="auto"/>
        <w:right w:val="none" w:sz="0" w:space="0" w:color="auto"/>
      </w:divBdr>
    </w:div>
    <w:div w:id="1624187626">
      <w:bodyDiv w:val="1"/>
      <w:marLeft w:val="0"/>
      <w:marRight w:val="0"/>
      <w:marTop w:val="0"/>
      <w:marBottom w:val="0"/>
      <w:divBdr>
        <w:top w:val="none" w:sz="0" w:space="0" w:color="auto"/>
        <w:left w:val="none" w:sz="0" w:space="0" w:color="auto"/>
        <w:bottom w:val="none" w:sz="0" w:space="0" w:color="auto"/>
        <w:right w:val="none" w:sz="0" w:space="0" w:color="auto"/>
      </w:divBdr>
    </w:div>
    <w:div w:id="17323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11.mailanyone.net/v1/?m=1jHSTL-0006wX-5l&amp;i=57e1b682&amp;c=WMrGxx5z-ATZ77qgHh5TeWJTQIaI9-p0fSLSsVFRoIfjPpOFVgvBkz7jUma5F1F_pNpkoa6mrWS2MjjNAUumIPni4QyQZMVbok8fQY8HAive_Aap_jUr9mwdSWNaE2SJ4NeHfTpY-1_XZFNUDYiAkGtcMo4mj1rzLjxWfAJyTXp8rb0y3Nsa3AYnC2LLS_JS90udx5MdY1UHZL1A5RrSd4lVq0jcdAX5VnpgmRRi-D9g6SW3e3RedegyhuanQ5Pm3uypx-me5XSXcEPb7qtN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C176B-39AA-4CEE-8E48-B83FE2535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475</Words>
  <Characters>2518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Bajlo</dc:creator>
  <cp:keywords/>
  <dc:description/>
  <cp:lastModifiedBy>Helena Henrikson</cp:lastModifiedBy>
  <cp:revision>3</cp:revision>
  <dcterms:created xsi:type="dcterms:W3CDTF">2020-05-22T12:27:00Z</dcterms:created>
  <dcterms:modified xsi:type="dcterms:W3CDTF">2020-05-22T12:28:00Z</dcterms:modified>
</cp:coreProperties>
</file>